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2A90" w14:textId="77777777" w:rsidR="00C273C5" w:rsidRPr="00C273C5" w:rsidRDefault="00C273C5" w:rsidP="00C273C5">
      <w:pPr>
        <w:pStyle w:val="a3"/>
        <w:shd w:val="clear" w:color="auto" w:fill="FFFFFF"/>
        <w:jc w:val="center"/>
        <w:rPr>
          <w:b/>
          <w:color w:val="212529"/>
          <w:sz w:val="28"/>
          <w:szCs w:val="28"/>
        </w:rPr>
      </w:pPr>
      <w:r w:rsidRPr="00C273C5">
        <w:rPr>
          <w:b/>
          <w:color w:val="212529"/>
          <w:sz w:val="28"/>
          <w:szCs w:val="28"/>
        </w:rPr>
        <w:t>О</w:t>
      </w:r>
      <w:r w:rsidR="000956D2">
        <w:rPr>
          <w:b/>
          <w:color w:val="212529"/>
          <w:sz w:val="28"/>
          <w:szCs w:val="28"/>
        </w:rPr>
        <w:t>бъявление о проведении</w:t>
      </w:r>
      <w:r w:rsidR="00A62D2D">
        <w:rPr>
          <w:b/>
          <w:color w:val="212529"/>
          <w:sz w:val="28"/>
          <w:szCs w:val="28"/>
        </w:rPr>
        <w:t xml:space="preserve"> конкурсного</w:t>
      </w:r>
      <w:r w:rsidR="000956D2">
        <w:rPr>
          <w:b/>
          <w:color w:val="212529"/>
          <w:sz w:val="28"/>
          <w:szCs w:val="28"/>
        </w:rPr>
        <w:t xml:space="preserve"> отбора</w:t>
      </w:r>
      <w:r w:rsidR="00A62D2D">
        <w:rPr>
          <w:b/>
          <w:color w:val="212529"/>
          <w:sz w:val="28"/>
          <w:szCs w:val="28"/>
        </w:rPr>
        <w:t xml:space="preserve"> среди организаций кинематографии</w:t>
      </w:r>
    </w:p>
    <w:p w14:paraId="0E738E70" w14:textId="1E37214D" w:rsidR="00292F82" w:rsidRDefault="00292F82" w:rsidP="00292F82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292F82">
        <w:rPr>
          <w:color w:val="212529"/>
          <w:sz w:val="28"/>
          <w:szCs w:val="28"/>
        </w:rPr>
        <w:t>Министерство культуры Новгородской области информирует о проведении конкурсного отбора в целях предоставления в 202</w:t>
      </w:r>
      <w:r w:rsidR="00A82A0D">
        <w:rPr>
          <w:color w:val="212529"/>
          <w:sz w:val="28"/>
          <w:szCs w:val="28"/>
        </w:rPr>
        <w:t>3</w:t>
      </w:r>
      <w:r w:rsidRPr="00292F82">
        <w:rPr>
          <w:color w:val="212529"/>
          <w:sz w:val="28"/>
          <w:szCs w:val="28"/>
        </w:rPr>
        <w:t xml:space="preserve"> году организациям кинематографии субсидий на возмещение части затрат в связи с производством национального фильма (части национального фильма) на территории Новгородской области.</w:t>
      </w:r>
    </w:p>
    <w:p w14:paraId="022C140A" w14:textId="5F859E74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отбора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</w:t>
      </w:r>
      <w:r w:rsidR="00CD66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D6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0983B2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E291F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приема заявок организаций кинематографии:</w:t>
      </w:r>
    </w:p>
    <w:p w14:paraId="124C5292" w14:textId="1D011C62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приема заявок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E60D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2623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14:paraId="15086962" w14:textId="524941F9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 приема заявок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2623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7EBF8CDF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C30AA" w14:textId="7BCFBF7E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Уполномоченная организация на прием заявок:</w:t>
      </w:r>
    </w:p>
    <w:p w14:paraId="3E33A1BB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конкурсном отборе предоставляются в отдел кинокомиссии областного автономного учреждения культуры и искусства «Новгородское областное театрально-концертное агентство», 173007, Великий Новгород, ул. Большая Власьевская, д. 3, каб.12, с понедельника по пятницу: с 8 часов 30 минут до 17 часов 30 минут с перерывом на обед с 13 часов 00 минут до 14 часов 00 минут, </w:t>
      </w:r>
      <w:hyperlink r:id="rId4" w:history="1">
        <w:r w:rsidRPr="000E750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kinokom-nov@inbox.ru</w:t>
        </w:r>
      </w:hyperlink>
    </w:p>
    <w:p w14:paraId="5DD050B5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51E6D" w14:textId="748EF9A2" w:rsid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идии является возмещение органи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зациям кинематографии части затрат по перечню направлений согласно приложению № 1 </w:t>
      </w:r>
      <w:r w:rsidR="0009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0956D2" w:rsidRPr="0009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2021-2024 годах субсидий организациям кинематографии на возмещение части затрат в связи с производством национального фильма (части национального фильма) на территории Новгородской области</w:t>
      </w:r>
      <w:r w:rsidR="0009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утвержденному </w:t>
      </w:r>
      <w:r w:rsidR="00B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Новгородской области от 22.11.2021 №417 (далее Порядок).</w:t>
      </w:r>
    </w:p>
    <w:p w14:paraId="22F9E571" w14:textId="77777777" w:rsidR="00AE2FEB" w:rsidRPr="000E750F" w:rsidRDefault="00AE2FEB" w:rsidP="00B87C38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D4AD3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организациям кинематографии и перечень документов, представляемых организациями кинематографии для подтверждения их соответствия указанным требованиям.</w:t>
      </w:r>
    </w:p>
    <w:p w14:paraId="6D5C43EF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кинематографии по состоянию на первое число месяца, предшествующего месяцу подачи заявки, должна соответствовать следующим требованиям:</w:t>
      </w:r>
    </w:p>
    <w:p w14:paraId="07A72C60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кинематографии не имеет в качестве учредителей органы государственной власти Новгородской области и органы местного самоуправления Новгородской области;</w:t>
      </w:r>
    </w:p>
    <w:p w14:paraId="335E1ECA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кинематографии не является иностранным юридическим 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CD002E6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кинематографии не является получателем средств областного бюджета на основании иных нормативных правовых актов области на цель, указанную в пункте 4 настоящего Порядка;</w:t>
      </w:r>
    </w:p>
    <w:p w14:paraId="130C1164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организации кинематографии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области, и иная просроченная (неурегулированная) задолженность по денежным обязательствам перед Новгородской областью;</w:t>
      </w:r>
    </w:p>
    <w:p w14:paraId="5103E904" w14:textId="7FF52D1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организации кинематографии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E0F276E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кинематографии не находится в процессе реорганизации (за исключением реорганизации в форме присоединения к юридическому лицу, являющемуся организацией кинематографии, другого юридического лица), ликвидации, в отношении нее не введена процедура банкротства, деятельность организации кинематографии не приостановлена в порядке, предусмотренном законодательством Российской Федерации;</w:t>
      </w:r>
    </w:p>
    <w:p w14:paraId="46686CCB" w14:textId="77777777" w:rsidR="000E750F" w:rsidRPr="000E750F" w:rsidRDefault="000E750F" w:rsidP="000E75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0F">
        <w:rPr>
          <w:rFonts w:ascii="Times New Roman" w:eastAsia="Calibri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кинематографии</w:t>
      </w:r>
      <w:r w:rsidRPr="000E750F">
        <w:rPr>
          <w:rFonts w:ascii="Times New Roman" w:eastAsia="Calibri" w:hAnsi="Times New Roman" w:cs="Times New Roman"/>
          <w:sz w:val="28"/>
          <w:szCs w:val="28"/>
        </w:rPr>
        <w:t>, членах коллегиального исполнительного органа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кинематографии</w:t>
      </w:r>
      <w:r w:rsidRPr="000E750F">
        <w:rPr>
          <w:rFonts w:ascii="Times New Roman" w:eastAsia="Calibri" w:hAnsi="Times New Roman" w:cs="Times New Roman"/>
          <w:sz w:val="28"/>
          <w:szCs w:val="28"/>
        </w:rPr>
        <w:t>, лице, исполняющем функции единоличного исполнительного органа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кинематографии</w:t>
      </w:r>
      <w:r w:rsidRPr="000E750F">
        <w:rPr>
          <w:rFonts w:ascii="Times New Roman" w:eastAsia="Calibri" w:hAnsi="Times New Roman" w:cs="Times New Roman"/>
          <w:sz w:val="28"/>
          <w:szCs w:val="28"/>
        </w:rPr>
        <w:t>, или главном бухгалтере организации кинематографии.</w:t>
      </w:r>
    </w:p>
    <w:p w14:paraId="2F228CAD" w14:textId="77777777" w:rsidR="000E750F" w:rsidRDefault="000E750F" w:rsidP="000E75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0F">
        <w:rPr>
          <w:rFonts w:ascii="Times New Roman" w:eastAsia="Calibri" w:hAnsi="Times New Roman" w:cs="Times New Roman"/>
          <w:sz w:val="28"/>
          <w:szCs w:val="28"/>
        </w:rPr>
        <w:t xml:space="preserve">Соответствие указанным требованиям указывается в заявке согласно приложению № 2 к Порядку. </w:t>
      </w:r>
    </w:p>
    <w:p w14:paraId="5B7B9606" w14:textId="77777777" w:rsidR="000E750F" w:rsidRPr="000E750F" w:rsidRDefault="000E750F" w:rsidP="000E75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374177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заявок организациями кинематографии и требования, предъявляемые к форме и содержанию заявок, подаваемых организациями кинематографии:</w:t>
      </w:r>
    </w:p>
    <w:p w14:paraId="75D75189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субсидии организация кинематографии вправе подать только одну заявку. </w:t>
      </w:r>
    </w:p>
    <w:p w14:paraId="605FF6C5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адрес уполномоченной организации в бумажном 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виде. </w:t>
      </w:r>
    </w:p>
    <w:p w14:paraId="5C8AC319" w14:textId="74BAB7AB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прошита, пронумерована и скреплена печатью организации кинематографии (при наличии), составлена по форме согласно приложению № 2 к Порядку с приложением документов</w:t>
      </w:r>
      <w:r w:rsidR="00431A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ниже. Наличие в заявке и прилагаемых к ней документах исправлений, не позволяющих однозначно истолковать их содержание, не допускается. </w:t>
      </w:r>
    </w:p>
    <w:p w14:paraId="526B86A0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14:paraId="02187B39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учредительных документов организации кинематографии;     </w:t>
      </w:r>
    </w:p>
    <w:p w14:paraId="003BFE0C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о назначении ру</w:t>
      </w:r>
      <w:r w:rsidR="0009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 организации кинемато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графии;</w:t>
      </w:r>
    </w:p>
    <w:p w14:paraId="188DB8A7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(копия доверенности) на осуществление действий от имени организации кинематографии, заверенная печатью организации кинематографии (при наличии) и подписанная руководителем организации кинематографии или уполномоченным руководителем организации кинематографии лицом;</w:t>
      </w:r>
    </w:p>
    <w:p w14:paraId="0FF1A22D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удостоверения национального фильма;</w:t>
      </w:r>
    </w:p>
    <w:p w14:paraId="43E754D1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(синопсис) национального фильма;</w:t>
      </w:r>
    </w:p>
    <w:p w14:paraId="1CAD9FCF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сценарий национального фильма (в случае если литературный сценарий фильма составляет более 300 листов, то он представляется на электронном носителе с соответствующей отметкой в заявке);</w:t>
      </w:r>
    </w:p>
    <w:p w14:paraId="4BD87F6C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затрат, связанных с производством национального фильма (части национального фильма) на территории Новгородской области;</w:t>
      </w:r>
    </w:p>
    <w:p w14:paraId="4B9D270E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календарно-постановочный план национального фильма или его проект;</w:t>
      </w:r>
    </w:p>
    <w:p w14:paraId="66F00F3D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производство национального фильма (части национального фильма) на территории Новгородской области (копии договоров, предварительных договоров с юридическими и </w:t>
      </w:r>
      <w:r w:rsidRPr="000E75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физическими лицами, индивидуальными предпринимателями) (при наличии);</w:t>
      </w:r>
    </w:p>
    <w:p w14:paraId="2285781F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медиа-справка, подтверждающая проведение съемок национального фильма (части национального фильма) на территории Великого Новгорода и Новгородской области, видеосюжеты и публикации, размещаемые в средствах массовой информации Российской Федерации, а также в информационно-телекоммуникационной сети «Интернет» (при наличии);</w:t>
      </w:r>
    </w:p>
    <w:p w14:paraId="755DF262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намерениях с кинотеатральными дистрибьюторами, телеканалами и организаторами фестивалей о показе и прокате фильма (при наличии);</w:t>
      </w:r>
    </w:p>
    <w:p w14:paraId="3028917D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(согласие) организации кинематографии, определяющее право региональных учреждений культуры на специальный показ фильма (при 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наличии).</w:t>
      </w:r>
    </w:p>
    <w:p w14:paraId="1F6233DE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сведений, указанных в заявке и прилагаемых к ней документах, возлагается на организацию кинематографии.</w:t>
      </w:r>
    </w:p>
    <w:p w14:paraId="156C7BC1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оформлением и направлением в уполномоченную организацию заявки и прилагаемых к ней документов, несет организация кинематографии.</w:t>
      </w:r>
    </w:p>
    <w:p w14:paraId="7DD4661D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кинематографии вправе представить по собственной инициативе:</w:t>
      </w:r>
    </w:p>
    <w:p w14:paraId="585E5FEB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налогового органа об отсутствии у организации кинематографии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полученную не ранее чем за 30 календарных дней до дня ее представления в уполномоченную организацию;</w:t>
      </w:r>
    </w:p>
    <w:p w14:paraId="37929E1A" w14:textId="77777777" w:rsid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лиц, выданную не ранее чем за 30 календарных дней до дня ее представления в уполномоченную организацию.</w:t>
      </w:r>
    </w:p>
    <w:p w14:paraId="0EC81C39" w14:textId="77777777" w:rsid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F62D7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отзыва заявок организаций кинематографии, порядок возврата заявок организаций кинематографии, определяющий в том числе основания для возврата заявок организаций кинематографии, порядок внесения изменений в заявки организаций кинематографии.</w:t>
      </w:r>
    </w:p>
    <w:p w14:paraId="53AFAB6B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срока подачи заявок на участие в отборе организация кинематографии вправе на основании письменного заявления отозвать поданную ей заявку и документы, а также внести в них изменения. Возврат заявки и документов производится не позднее 2 рабочих дней после поступления в уполномоченную организацию заявления о возврате заявки и документов. Изменения, вносимые в заявку и документы представляются организацией кинематографии одновременно с письменным заявлением.</w:t>
      </w:r>
    </w:p>
    <w:p w14:paraId="1550157E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1CF09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рассмотрения и оценки заявок организаций кинематографии в соответствии с пунктами 13, 16-21 Порядка.</w:t>
      </w:r>
    </w:p>
    <w:p w14:paraId="18E06284" w14:textId="77777777" w:rsidR="000E750F" w:rsidRPr="000E750F" w:rsidRDefault="000E750F" w:rsidP="000E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регистрацию и предварительное рассмотрение поданных для участия в отборе заявок, включающее проверку соответствия заявок и прилагаемых к ним документов, а также полноты и достоверности содержащихся в них сведений требованиям, осуществляет уполномоченная организация.</w:t>
      </w:r>
    </w:p>
    <w:p w14:paraId="7330180C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Уполномоченная организация в течение 7 рабочих дней со дня окончания срока подачи заявок, установленного в объявлении о проведении отбора, осуществляет предварительное рассмотрение заявок и по его итогам 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решение о допуске организации кинематографии к участию в отборе или об отклонении заявки, которое оформляется приказом уполномоченной организации.</w:t>
      </w:r>
    </w:p>
    <w:p w14:paraId="17178A1C" w14:textId="3B7D185D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A107C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отклонения заявки организации кинематографии являются:</w:t>
      </w:r>
    </w:p>
    <w:p w14:paraId="6BF76DB7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организации ки</w:t>
      </w:r>
      <w:r w:rsidR="00095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нематографии категории, установ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пунктом 6 Порядка;</w:t>
      </w:r>
    </w:p>
    <w:p w14:paraId="0E38EB50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организацией кинематографии заявки и документов требованиям, установленным в объявлении о проведении отбора, пунктах 14, 15 Порядка, или непредставление (представление не в полном объеме) доку</w:t>
      </w:r>
      <w:r w:rsidR="00095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предусмотренных вторым-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девятым абзацами пункта 15 Порядка;</w:t>
      </w:r>
    </w:p>
    <w:p w14:paraId="38A809D8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организации кинем</w:t>
      </w:r>
      <w:r w:rsidR="0009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атографии, требованиям, установ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ленным пунктом 12 Порядка; </w:t>
      </w:r>
    </w:p>
    <w:p w14:paraId="218E7CA3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организацией кинематографии информации, в том числе о месте нахождения и адресе организации кинематографии;</w:t>
      </w:r>
    </w:p>
    <w:p w14:paraId="72503288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организацией кинематографии заявки после даты и (или) времени, определенных для подачи заявок. </w:t>
      </w:r>
    </w:p>
    <w:p w14:paraId="09AF89E4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99452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издания приказа о допуске организации кинематографии к участию в отборе или об отклонении заявки, уполномоченная организация уведомляет организации кинематографии о результатах предварительного рассмотрения заявок путем направления почтового отправления или иным способом, обеспечивающим подтверждение получения уведомления.</w:t>
      </w:r>
    </w:p>
    <w:p w14:paraId="57CBD2DF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5A0FC" w14:textId="6226B978" w:rsid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предварительного рассмотрения заявок уполномоченная организация направляет заявки организаций кинематографии, в отношении которых принято решение о допуске к участию в отборе, в министерство культуры Новгородской области не позднее 2 рабочих дней со дня принятия решения о допуске организаций кинематографии к участию в отборе.</w:t>
      </w:r>
    </w:p>
    <w:p w14:paraId="02A628EF" w14:textId="77777777" w:rsidR="00C52A86" w:rsidRPr="000E750F" w:rsidRDefault="00C52A86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DB391" w14:textId="781DFEE7" w:rsidR="000E750F" w:rsidRDefault="00C52A86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отбора в министерстве создается конкурсная комиссия, которая в соответствии с критериями, установленными пункт</w:t>
      </w:r>
      <w:r w:rsidR="00431A1C" w:rsidRPr="00B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1A1C" w:rsidRPr="00B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31A1C" w:rsidRPr="00B87C38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B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оценивает </w:t>
      </w:r>
      <w:r w:rsidR="002723D9" w:rsidRPr="00B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организаций кинематографии и определяет победителей.</w:t>
      </w:r>
    </w:p>
    <w:p w14:paraId="441942A5" w14:textId="77777777" w:rsidR="00431A1C" w:rsidRDefault="00431A1C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EC194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организациям кинематографии разъяснений положений объявления о проведении отбора, даты начала и окончания срока такого предоставления.</w:t>
      </w:r>
    </w:p>
    <w:p w14:paraId="08952702" w14:textId="3A2508A8" w:rsidR="000E750F" w:rsidRDefault="000E750F" w:rsidP="000E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кинематографии</w:t>
      </w: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75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даты начала </w:t>
      </w:r>
      <w:r w:rsidR="00431A1C" w:rsidRPr="00B87C38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публичного объявления о проведении конкурсного отбора среди организаций кинематографии</w:t>
      </w:r>
      <w:r w:rsidR="00431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750F">
        <w:rPr>
          <w:rFonts w:ascii="Times New Roman" w:eastAsia="Times New Roman" w:hAnsi="Times New Roman" w:cs="Times New Roman"/>
          <w:sz w:val="28"/>
          <w:szCs w:val="24"/>
          <w:lang w:eastAsia="ru-RU"/>
        </w:rPr>
        <w:t>(с 2</w:t>
      </w:r>
      <w:r w:rsidR="002723D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E75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75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ноября 202</w:t>
      </w:r>
      <w:r w:rsidR="00431A1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E75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года) и не позднее, чем за 5 рабочих дней до окончания срока подачи заявок вправе направить в адрес уполномоченной организации заявление о разъяснении положений объявления о проведении отбора. Уполномоченная организация в течение 2 рабочих дней с даты поступления заявления о разъяснении положений объявления о проведении отбора предоставляет 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кинематографии</w:t>
      </w: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750F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указанные разъяснения с использованием почтовой, электронной связи, а также иным способом, позволяющим подтвердить получение соответствующих разъяснений.</w:t>
      </w:r>
    </w:p>
    <w:p w14:paraId="5D061BD7" w14:textId="77777777" w:rsidR="000E750F" w:rsidRDefault="000E750F" w:rsidP="000E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66F613" w14:textId="77777777" w:rsidR="000E750F" w:rsidRDefault="000E750F" w:rsidP="009C1F1D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57785">
        <w:rPr>
          <w:rFonts w:ascii="Times New Roman" w:hAnsi="Times New Roman" w:cs="Times New Roman"/>
          <w:b/>
          <w:sz w:val="28"/>
          <w:szCs w:val="28"/>
        </w:rPr>
        <w:t>рок, в течение которого организация кинематографии должна подписать соглашение о предоставлении субсидии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EFB111D" w14:textId="77777777" w:rsidR="000E750F" w:rsidRPr="00157785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предоставлении субсидии министерство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Новгородской области </w:t>
      </w:r>
      <w:r w:rsidRPr="00157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 рабочих дней, следующих за днем принятия решения, направляет получателю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для подписания проект </w:t>
      </w:r>
      <w:r w:rsidRPr="00157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</w:t>
      </w:r>
      <w:r w:rsidRPr="00157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экземплярах почтовым отправлением или вручает лично либо его представителю при наличии у последнего документов, подтверждающих его полномочия на осуществление действий от имени получателя субсидии. Подписанное соглашение получатель субсидии возвращает в министерство не позднее 2 рабочих дней со дня его получения.</w:t>
      </w:r>
    </w:p>
    <w:p w14:paraId="60CC7A0C" w14:textId="77777777" w:rsidR="000E750F" w:rsidRDefault="000E750F" w:rsidP="000E750F">
      <w:pPr>
        <w:jc w:val="both"/>
        <w:rPr>
          <w:rFonts w:ascii="Times New Roman" w:hAnsi="Times New Roman" w:cs="Times New Roman"/>
          <w:b/>
        </w:rPr>
      </w:pPr>
    </w:p>
    <w:p w14:paraId="1F730982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признания организации кинематографии, прошедшей отбор, уклонившейся от заключения соглашения.</w:t>
      </w:r>
    </w:p>
    <w:p w14:paraId="1B409054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подписания соглашения, а также в случае, если получатель субсидии в течение 2 рабочих дней со дня направления (вручения) ему проекта соглашения не представил в министерство культуры Новгородской области подписанное соглашение, министерство</w:t>
      </w:r>
      <w:r w:rsidRPr="000E7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получения отказа от подписания соглашения или со дня истечения срока, установленного в настоящем абзаце для подписания соглашения, отменяет принятое решение о предоставлении субсидии путем издания соответствующего приказа и направляет получателю субсидии в течение 5 рабочих дней со дня принятия данного решения соответствующее уведомление.</w:t>
      </w:r>
    </w:p>
    <w:p w14:paraId="16EDA0AA" w14:textId="77777777"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94B70" w14:textId="77777777"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размещения результатов отбора на официальном сайте министерства в информационно-телекоммуникационной сети «Интернет».</w:t>
      </w:r>
    </w:p>
    <w:p w14:paraId="720FCB92" w14:textId="77777777"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подписания протокола заседания комиссии министерство принимает решение об определении победителей отбора, которое оформляется приказом министерства.</w:t>
      </w:r>
    </w:p>
    <w:p w14:paraId="63018F9B" w14:textId="77777777"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5 рабочих дней со дня принятия соответствующего решения:</w:t>
      </w:r>
    </w:p>
    <w:p w14:paraId="4DEF18FB" w14:textId="77777777"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уведомляет организацию кинематографии о принятом решении путем направления копии приказа об определении победителей отбора любым доступным способом, позволяющим подтвердить получение уведомления;</w:t>
      </w:r>
    </w:p>
    <w:p w14:paraId="689E2FB2" w14:textId="77777777"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размещение информации о результатах рассмотрения заявок, включающую следующие сведения:</w:t>
      </w:r>
    </w:p>
    <w:p w14:paraId="1798A9B1" w14:textId="77777777"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оценки заявок организаций кинематографии;</w:t>
      </w:r>
    </w:p>
    <w:p w14:paraId="56B29F9A" w14:textId="77777777"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организациях кинематографии, заявки которых были рассмотрены;</w:t>
      </w:r>
    </w:p>
    <w:p w14:paraId="1DA1A88B" w14:textId="77777777"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организациях кинематографии,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5DCBAEEA" w14:textId="77777777"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оценки заявок организаций кинематографии, присвоенные заявкам организаций кинематографии значения по каждому из предусмотренных критериев оценки заявок организаций кинематографии, принятое на основании результатов оценки заявок решение о присвоении заявкам порядковых номеров;</w:t>
      </w:r>
    </w:p>
    <w:p w14:paraId="6A023FB7" w14:textId="77777777"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организаций кинематографии – получателей субсидии, с которыми заключаются соглашения, и размер предоставляемой им субсидии.</w:t>
      </w:r>
    </w:p>
    <w:p w14:paraId="73534138" w14:textId="77777777" w:rsidR="00B94F80" w:rsidRPr="00292F82" w:rsidRDefault="00B94F80" w:rsidP="00292F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F80" w:rsidRPr="0029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F82"/>
    <w:rsid w:val="000956D2"/>
    <w:rsid w:val="000E750F"/>
    <w:rsid w:val="001532AC"/>
    <w:rsid w:val="0026233D"/>
    <w:rsid w:val="002723D9"/>
    <w:rsid w:val="00292F82"/>
    <w:rsid w:val="00431A1C"/>
    <w:rsid w:val="007D40C4"/>
    <w:rsid w:val="009911F5"/>
    <w:rsid w:val="009C1F1D"/>
    <w:rsid w:val="00A62D2D"/>
    <w:rsid w:val="00A82A0D"/>
    <w:rsid w:val="00AE2FEB"/>
    <w:rsid w:val="00B61E47"/>
    <w:rsid w:val="00B87C38"/>
    <w:rsid w:val="00B94F80"/>
    <w:rsid w:val="00C273C5"/>
    <w:rsid w:val="00C52A86"/>
    <w:rsid w:val="00C80898"/>
    <w:rsid w:val="00CD66D8"/>
    <w:rsid w:val="00DC39E9"/>
    <w:rsid w:val="00E6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7B75"/>
  <w15:docId w15:val="{A397DE7F-A77C-44B6-8B4A-D38CDA60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C4"/>
  </w:style>
  <w:style w:type="paragraph" w:styleId="3">
    <w:name w:val="heading 3"/>
    <w:basedOn w:val="a"/>
    <w:link w:val="30"/>
    <w:uiPriority w:val="9"/>
    <w:qFormat/>
    <w:rsid w:val="007D4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F82"/>
    <w:rPr>
      <w:b/>
      <w:bCs/>
    </w:rPr>
  </w:style>
  <w:style w:type="character" w:styleId="a5">
    <w:name w:val="Hyperlink"/>
    <w:basedOn w:val="a0"/>
    <w:uiPriority w:val="99"/>
    <w:semiHidden/>
    <w:unhideWhenUsed/>
    <w:rsid w:val="00292F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okom-no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2022-11-21T09:57:00Z</cp:lastPrinted>
  <dcterms:created xsi:type="dcterms:W3CDTF">2021-11-22T12:52:00Z</dcterms:created>
  <dcterms:modified xsi:type="dcterms:W3CDTF">2022-11-21T10:04:00Z</dcterms:modified>
</cp:coreProperties>
</file>